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05BDF" w14:textId="77777777" w:rsidR="005737E3" w:rsidRPr="00B768FF" w:rsidRDefault="005737E3" w:rsidP="005737E3">
      <w:pPr>
        <w:pStyle w:val="Default"/>
        <w:rPr>
          <w:sz w:val="22"/>
          <w:szCs w:val="22"/>
        </w:rPr>
      </w:pPr>
    </w:p>
    <w:p w14:paraId="4E615E6A" w14:textId="77777777" w:rsidR="005737E3" w:rsidRPr="00B768FF" w:rsidRDefault="005737E3" w:rsidP="005737E3">
      <w:pPr>
        <w:pStyle w:val="Default"/>
        <w:rPr>
          <w:sz w:val="22"/>
          <w:szCs w:val="22"/>
        </w:rPr>
      </w:pPr>
      <w:r w:rsidRPr="00B768FF">
        <w:rPr>
          <w:b/>
          <w:bCs/>
          <w:sz w:val="22"/>
          <w:szCs w:val="22"/>
        </w:rPr>
        <w:t xml:space="preserve">Grade 7 Public Health School Immunization Clinics </w:t>
      </w:r>
    </w:p>
    <w:p w14:paraId="086FF1A3" w14:textId="77777777" w:rsidR="005737E3" w:rsidRPr="00B768FF" w:rsidRDefault="005737E3" w:rsidP="005737E3">
      <w:pPr>
        <w:pStyle w:val="Default"/>
        <w:rPr>
          <w:sz w:val="22"/>
          <w:szCs w:val="22"/>
        </w:rPr>
      </w:pPr>
    </w:p>
    <w:p w14:paraId="4995A79F" w14:textId="77777777" w:rsidR="005737E3" w:rsidRPr="00B768FF" w:rsidRDefault="005737E3" w:rsidP="005737E3">
      <w:pPr>
        <w:pStyle w:val="Default"/>
        <w:rPr>
          <w:sz w:val="22"/>
          <w:szCs w:val="22"/>
        </w:rPr>
      </w:pPr>
      <w:r w:rsidRPr="00B768FF">
        <w:rPr>
          <w:sz w:val="22"/>
          <w:szCs w:val="22"/>
        </w:rPr>
        <w:t>Dear Parent/Guardian:</w:t>
      </w:r>
    </w:p>
    <w:p w14:paraId="0D4C5B74" w14:textId="77777777" w:rsidR="005737E3" w:rsidRPr="00B768FF" w:rsidRDefault="005737E3" w:rsidP="005737E3">
      <w:pPr>
        <w:pStyle w:val="Default"/>
        <w:rPr>
          <w:sz w:val="22"/>
          <w:szCs w:val="22"/>
        </w:rPr>
      </w:pPr>
      <w:r w:rsidRPr="00B768FF">
        <w:rPr>
          <w:sz w:val="22"/>
          <w:szCs w:val="22"/>
        </w:rPr>
        <w:t xml:space="preserve"> </w:t>
      </w:r>
    </w:p>
    <w:p w14:paraId="455D18B4" w14:textId="77777777" w:rsidR="005737E3" w:rsidRPr="00B768FF" w:rsidRDefault="005737E3" w:rsidP="005737E3">
      <w:pPr>
        <w:pStyle w:val="Default"/>
        <w:rPr>
          <w:sz w:val="22"/>
          <w:szCs w:val="22"/>
        </w:rPr>
      </w:pPr>
      <w:r w:rsidRPr="00B768FF">
        <w:rPr>
          <w:sz w:val="22"/>
          <w:szCs w:val="22"/>
        </w:rPr>
        <w:t xml:space="preserve">Horizon Health Network Public Health will be offering the second dose of </w:t>
      </w:r>
      <w:r w:rsidRPr="00B768FF">
        <w:rPr>
          <w:b/>
          <w:bCs/>
          <w:sz w:val="22"/>
          <w:szCs w:val="22"/>
        </w:rPr>
        <w:t xml:space="preserve">HPV </w:t>
      </w:r>
      <w:r w:rsidRPr="00B768FF">
        <w:rPr>
          <w:sz w:val="22"/>
          <w:szCs w:val="22"/>
        </w:rPr>
        <w:t>(protection against</w:t>
      </w:r>
      <w:r w:rsidR="00B820C7">
        <w:rPr>
          <w:sz w:val="22"/>
          <w:szCs w:val="22"/>
        </w:rPr>
        <w:t xml:space="preserve"> the</w:t>
      </w:r>
      <w:r w:rsidRPr="00B768FF">
        <w:rPr>
          <w:sz w:val="22"/>
          <w:szCs w:val="22"/>
        </w:rPr>
        <w:t xml:space="preserve"> Human Papillomavirus) to complete the series that was started at the beginning of the</w:t>
      </w:r>
      <w:r w:rsidR="00B820C7">
        <w:rPr>
          <w:sz w:val="22"/>
          <w:szCs w:val="22"/>
        </w:rPr>
        <w:t xml:space="preserve"> 2019-2020</w:t>
      </w:r>
      <w:r w:rsidRPr="00B768FF">
        <w:rPr>
          <w:sz w:val="22"/>
          <w:szCs w:val="22"/>
        </w:rPr>
        <w:t xml:space="preserve"> school year.</w:t>
      </w:r>
      <w:r w:rsidR="00E16688" w:rsidRPr="00B768FF">
        <w:rPr>
          <w:sz w:val="22"/>
          <w:szCs w:val="22"/>
        </w:rPr>
        <w:t xml:space="preserve"> It is very important to complete this series of vaccines to ensure </w:t>
      </w:r>
      <w:r w:rsidR="00205F78" w:rsidRPr="00B768FF">
        <w:rPr>
          <w:sz w:val="22"/>
          <w:szCs w:val="22"/>
        </w:rPr>
        <w:t>you</w:t>
      </w:r>
      <w:r w:rsidR="00205F78">
        <w:rPr>
          <w:sz w:val="22"/>
          <w:szCs w:val="22"/>
        </w:rPr>
        <w:t>r</w:t>
      </w:r>
      <w:r w:rsidR="00205F78" w:rsidRPr="00B768FF">
        <w:rPr>
          <w:sz w:val="22"/>
          <w:szCs w:val="22"/>
        </w:rPr>
        <w:t xml:space="preserve"> child</w:t>
      </w:r>
      <w:r w:rsidR="004C51DB" w:rsidRPr="00B768FF">
        <w:rPr>
          <w:sz w:val="22"/>
          <w:szCs w:val="22"/>
        </w:rPr>
        <w:t xml:space="preserve"> develops the appropriate level of protection from</w:t>
      </w:r>
      <w:r w:rsidR="00205F78">
        <w:rPr>
          <w:sz w:val="22"/>
          <w:szCs w:val="22"/>
        </w:rPr>
        <w:t xml:space="preserve"> the</w:t>
      </w:r>
      <w:r w:rsidR="004C51DB" w:rsidRPr="00B768FF">
        <w:rPr>
          <w:sz w:val="22"/>
          <w:szCs w:val="22"/>
        </w:rPr>
        <w:t xml:space="preserve"> Human Papillomavirus. </w:t>
      </w:r>
    </w:p>
    <w:p w14:paraId="1F8987A3" w14:textId="77777777" w:rsidR="005737E3" w:rsidRPr="00B768FF" w:rsidRDefault="005737E3" w:rsidP="005737E3">
      <w:pPr>
        <w:pStyle w:val="Default"/>
        <w:rPr>
          <w:sz w:val="22"/>
          <w:szCs w:val="22"/>
        </w:rPr>
      </w:pPr>
    </w:p>
    <w:p w14:paraId="0A36ACA7" w14:textId="052E709F" w:rsidR="00817D68" w:rsidRPr="00B768FF" w:rsidRDefault="00817D68" w:rsidP="00817D68">
      <w:pPr>
        <w:pStyle w:val="Default"/>
        <w:rPr>
          <w:sz w:val="22"/>
          <w:szCs w:val="22"/>
        </w:rPr>
      </w:pPr>
      <w:r w:rsidRPr="00B768FF">
        <w:rPr>
          <w:sz w:val="22"/>
          <w:szCs w:val="22"/>
        </w:rPr>
        <w:t>This clinic</w:t>
      </w:r>
      <w:r w:rsidRPr="00B768FF">
        <w:rPr>
          <w:b/>
          <w:bCs/>
          <w:sz w:val="22"/>
          <w:szCs w:val="22"/>
        </w:rPr>
        <w:t xml:space="preserve"> </w:t>
      </w:r>
      <w:r w:rsidRPr="00B768FF">
        <w:rPr>
          <w:sz w:val="22"/>
          <w:szCs w:val="22"/>
        </w:rPr>
        <w:t xml:space="preserve">will be </w:t>
      </w:r>
      <w:r>
        <w:rPr>
          <w:sz w:val="22"/>
          <w:szCs w:val="22"/>
        </w:rPr>
        <w:t xml:space="preserve">June 16, 2020 at </w:t>
      </w:r>
      <w:r w:rsidR="007A3CBE">
        <w:rPr>
          <w:sz w:val="22"/>
          <w:szCs w:val="22"/>
        </w:rPr>
        <w:t>2</w:t>
      </w:r>
      <w:r>
        <w:rPr>
          <w:sz w:val="22"/>
          <w:szCs w:val="22"/>
        </w:rPr>
        <w:t>:</w:t>
      </w:r>
      <w:r w:rsidR="00AA123B">
        <w:rPr>
          <w:sz w:val="22"/>
          <w:szCs w:val="22"/>
        </w:rPr>
        <w:t>3</w:t>
      </w:r>
      <w:r>
        <w:rPr>
          <w:sz w:val="22"/>
          <w:szCs w:val="22"/>
        </w:rPr>
        <w:t>0 PM</w:t>
      </w:r>
      <w:r w:rsidRPr="00B768FF">
        <w:rPr>
          <w:sz w:val="22"/>
          <w:szCs w:val="22"/>
        </w:rPr>
        <w:t xml:space="preserve"> and will be held at</w:t>
      </w:r>
      <w:r w:rsidRPr="00B768FF">
        <w:rPr>
          <w:sz w:val="22"/>
          <w:szCs w:val="22"/>
          <w:u w:val="single"/>
        </w:rPr>
        <w:t xml:space="preserve"> </w:t>
      </w:r>
      <w:proofErr w:type="spellStart"/>
      <w:r>
        <w:rPr>
          <w:sz w:val="22"/>
          <w:szCs w:val="22"/>
          <w:u w:val="single"/>
        </w:rPr>
        <w:t>Nashwaaksis</w:t>
      </w:r>
      <w:proofErr w:type="spellEnd"/>
      <w:r>
        <w:rPr>
          <w:sz w:val="22"/>
          <w:szCs w:val="22"/>
          <w:u w:val="single"/>
        </w:rPr>
        <w:t xml:space="preserve"> Field House 324 Fulton Avenue, Fredericton.</w:t>
      </w:r>
    </w:p>
    <w:p w14:paraId="7F6E9271" w14:textId="078EBEB4" w:rsidR="005737E3" w:rsidRPr="00B768FF" w:rsidRDefault="005737E3" w:rsidP="005737E3">
      <w:pPr>
        <w:pStyle w:val="Default"/>
        <w:rPr>
          <w:sz w:val="22"/>
          <w:szCs w:val="22"/>
        </w:rPr>
      </w:pPr>
    </w:p>
    <w:p w14:paraId="4FF50218" w14:textId="77777777" w:rsidR="00E16688" w:rsidRPr="00B768FF" w:rsidRDefault="005737E3" w:rsidP="005737E3">
      <w:pPr>
        <w:pStyle w:val="Default"/>
        <w:rPr>
          <w:sz w:val="22"/>
          <w:szCs w:val="22"/>
        </w:rPr>
      </w:pPr>
      <w:r w:rsidRPr="00B768FF">
        <w:rPr>
          <w:sz w:val="22"/>
          <w:szCs w:val="22"/>
        </w:rPr>
        <w:t xml:space="preserve">Due to the </w:t>
      </w:r>
      <w:proofErr w:type="spellStart"/>
      <w:r w:rsidRPr="00B768FF">
        <w:rPr>
          <w:sz w:val="22"/>
          <w:szCs w:val="22"/>
        </w:rPr>
        <w:t>Covid</w:t>
      </w:r>
      <w:proofErr w:type="spellEnd"/>
      <w:r w:rsidRPr="00B768FF">
        <w:rPr>
          <w:sz w:val="22"/>
          <w:szCs w:val="22"/>
        </w:rPr>
        <w:t xml:space="preserve"> -19 Pandemic, and </w:t>
      </w:r>
      <w:r w:rsidR="00E16688" w:rsidRPr="00B768FF">
        <w:rPr>
          <w:sz w:val="22"/>
          <w:szCs w:val="22"/>
        </w:rPr>
        <w:t>restrictions put in place</w:t>
      </w:r>
      <w:r w:rsidR="00652E3A">
        <w:rPr>
          <w:sz w:val="22"/>
          <w:szCs w:val="22"/>
        </w:rPr>
        <w:t>,</w:t>
      </w:r>
      <w:r w:rsidR="00E16688" w:rsidRPr="00B768FF">
        <w:rPr>
          <w:sz w:val="22"/>
          <w:szCs w:val="22"/>
        </w:rPr>
        <w:t xml:space="preserve"> this clinic will be run differently then those completed in the schools. Please read the very important directions listed. </w:t>
      </w:r>
    </w:p>
    <w:p w14:paraId="055E351A" w14:textId="77777777" w:rsidR="00E16688" w:rsidRPr="00B768FF" w:rsidRDefault="00E16688" w:rsidP="005737E3">
      <w:pPr>
        <w:pStyle w:val="Default"/>
        <w:rPr>
          <w:sz w:val="22"/>
          <w:szCs w:val="22"/>
        </w:rPr>
      </w:pPr>
    </w:p>
    <w:p w14:paraId="0A27ECE2" w14:textId="77777777" w:rsidR="005737E3" w:rsidRPr="00B768FF" w:rsidRDefault="00E16688" w:rsidP="005737E3">
      <w:pPr>
        <w:pStyle w:val="Default"/>
        <w:numPr>
          <w:ilvl w:val="0"/>
          <w:numId w:val="1"/>
        </w:numPr>
        <w:rPr>
          <w:sz w:val="22"/>
          <w:szCs w:val="22"/>
        </w:rPr>
      </w:pPr>
      <w:r w:rsidRPr="00B768FF">
        <w:rPr>
          <w:sz w:val="22"/>
          <w:szCs w:val="22"/>
        </w:rPr>
        <w:t xml:space="preserve">Students will be asked to arrive at the exact time that is identified in this letter. </w:t>
      </w:r>
    </w:p>
    <w:p w14:paraId="38B743B0" w14:textId="77777777" w:rsidR="00E16688" w:rsidRPr="00B768FF" w:rsidRDefault="00E16688" w:rsidP="005737E3">
      <w:pPr>
        <w:pStyle w:val="Default"/>
        <w:numPr>
          <w:ilvl w:val="0"/>
          <w:numId w:val="1"/>
        </w:numPr>
        <w:rPr>
          <w:sz w:val="22"/>
          <w:szCs w:val="22"/>
        </w:rPr>
      </w:pPr>
      <w:r w:rsidRPr="00B768FF">
        <w:rPr>
          <w:sz w:val="22"/>
          <w:szCs w:val="22"/>
        </w:rPr>
        <w:t xml:space="preserve">Students will be invited to attend in limited numbers based on home room teacher. </w:t>
      </w:r>
    </w:p>
    <w:p w14:paraId="69AC8982" w14:textId="77777777" w:rsidR="004C51DB" w:rsidRPr="00B768FF" w:rsidRDefault="004C51DB" w:rsidP="004C51DB">
      <w:pPr>
        <w:pStyle w:val="Default"/>
        <w:numPr>
          <w:ilvl w:val="0"/>
          <w:numId w:val="1"/>
        </w:numPr>
        <w:rPr>
          <w:sz w:val="22"/>
          <w:szCs w:val="22"/>
        </w:rPr>
      </w:pPr>
      <w:r w:rsidRPr="00B768FF">
        <w:rPr>
          <w:sz w:val="22"/>
          <w:szCs w:val="22"/>
        </w:rPr>
        <w:t xml:space="preserve">Students are asked to enter the facility </w:t>
      </w:r>
      <w:r w:rsidR="00652E3A">
        <w:rPr>
          <w:sz w:val="22"/>
          <w:szCs w:val="22"/>
        </w:rPr>
        <w:t>by themselves.</w:t>
      </w:r>
      <w:r w:rsidRPr="00B768FF">
        <w:rPr>
          <w:sz w:val="22"/>
          <w:szCs w:val="22"/>
        </w:rPr>
        <w:t xml:space="preserve"> </w:t>
      </w:r>
      <w:r w:rsidR="00652E3A">
        <w:rPr>
          <w:sz w:val="22"/>
          <w:szCs w:val="22"/>
        </w:rPr>
        <w:t>I</w:t>
      </w:r>
      <w:r w:rsidRPr="00B768FF">
        <w:rPr>
          <w:sz w:val="22"/>
          <w:szCs w:val="22"/>
        </w:rPr>
        <w:t xml:space="preserve">f the student is unable to attend </w:t>
      </w:r>
      <w:r w:rsidR="00205F78" w:rsidRPr="00B768FF">
        <w:rPr>
          <w:sz w:val="22"/>
          <w:szCs w:val="22"/>
        </w:rPr>
        <w:t>independently,</w:t>
      </w:r>
      <w:r w:rsidRPr="00B768FF">
        <w:rPr>
          <w:sz w:val="22"/>
          <w:szCs w:val="22"/>
        </w:rPr>
        <w:t xml:space="preserve"> please contact Public Health to book an appointment at the Public Health Office.</w:t>
      </w:r>
    </w:p>
    <w:p w14:paraId="1B242083" w14:textId="77777777" w:rsidR="004C51DB" w:rsidRPr="00B768FF" w:rsidRDefault="00E16688" w:rsidP="004C51DB">
      <w:pPr>
        <w:pStyle w:val="Default"/>
        <w:numPr>
          <w:ilvl w:val="0"/>
          <w:numId w:val="1"/>
        </w:numPr>
        <w:rPr>
          <w:sz w:val="22"/>
          <w:szCs w:val="22"/>
        </w:rPr>
      </w:pPr>
      <w:r w:rsidRPr="00B768FF">
        <w:rPr>
          <w:sz w:val="22"/>
          <w:szCs w:val="22"/>
        </w:rPr>
        <w:t xml:space="preserve">Public Health staff </w:t>
      </w:r>
      <w:r w:rsidR="00205F78" w:rsidRPr="00B768FF">
        <w:rPr>
          <w:sz w:val="22"/>
          <w:szCs w:val="22"/>
        </w:rPr>
        <w:t>will be</w:t>
      </w:r>
      <w:r w:rsidRPr="00B768FF">
        <w:rPr>
          <w:sz w:val="22"/>
          <w:szCs w:val="22"/>
        </w:rPr>
        <w:t xml:space="preserve"> present to ensure the physical distancing is maintained. </w:t>
      </w:r>
      <w:r w:rsidR="004C51DB" w:rsidRPr="00B768FF">
        <w:rPr>
          <w:sz w:val="22"/>
          <w:szCs w:val="22"/>
        </w:rPr>
        <w:t>We encourage you to discuss with your child the importance of maintaining physical distancing despite the possible excitement of seeing classmates.</w:t>
      </w:r>
    </w:p>
    <w:p w14:paraId="540004BA" w14:textId="77777777" w:rsidR="00E16688" w:rsidRPr="00B768FF" w:rsidRDefault="00E16688" w:rsidP="004C51DB">
      <w:pPr>
        <w:pStyle w:val="Default"/>
        <w:numPr>
          <w:ilvl w:val="0"/>
          <w:numId w:val="1"/>
        </w:numPr>
        <w:rPr>
          <w:sz w:val="22"/>
          <w:szCs w:val="22"/>
        </w:rPr>
      </w:pPr>
      <w:r w:rsidRPr="00B768FF">
        <w:rPr>
          <w:sz w:val="22"/>
          <w:szCs w:val="22"/>
        </w:rPr>
        <w:t xml:space="preserve">Students will be screened for illness, travel, and contact with confirmed or suspected cases prior to entering the facility. </w:t>
      </w:r>
    </w:p>
    <w:p w14:paraId="1FC223D2" w14:textId="207081F3" w:rsidR="004C51DB" w:rsidRPr="00B768FF" w:rsidRDefault="004C51DB" w:rsidP="004C51DB">
      <w:pPr>
        <w:pStyle w:val="Default"/>
        <w:numPr>
          <w:ilvl w:val="0"/>
          <w:numId w:val="1"/>
        </w:numPr>
        <w:rPr>
          <w:sz w:val="22"/>
          <w:szCs w:val="22"/>
        </w:rPr>
      </w:pPr>
      <w:r w:rsidRPr="00B768FF">
        <w:rPr>
          <w:sz w:val="22"/>
          <w:szCs w:val="22"/>
        </w:rPr>
        <w:t>Walking, and waiting areas will be clear</w:t>
      </w:r>
      <w:r w:rsidR="00B3028E">
        <w:rPr>
          <w:sz w:val="22"/>
          <w:szCs w:val="22"/>
        </w:rPr>
        <w:t>ly</w:t>
      </w:r>
      <w:r w:rsidRPr="00B768FF">
        <w:rPr>
          <w:sz w:val="22"/>
          <w:szCs w:val="22"/>
        </w:rPr>
        <w:t xml:space="preserve"> marked and identified so students can maintain physical distance. </w:t>
      </w:r>
    </w:p>
    <w:p w14:paraId="75E4F75E" w14:textId="77777777" w:rsidR="004C51DB" w:rsidRDefault="00971895" w:rsidP="005737E3">
      <w:pPr>
        <w:pStyle w:val="Default"/>
        <w:numPr>
          <w:ilvl w:val="0"/>
          <w:numId w:val="1"/>
        </w:numPr>
        <w:rPr>
          <w:sz w:val="22"/>
          <w:szCs w:val="22"/>
        </w:rPr>
      </w:pPr>
      <w:r>
        <w:rPr>
          <w:sz w:val="22"/>
          <w:szCs w:val="22"/>
        </w:rPr>
        <w:t xml:space="preserve">Hand sanitizer </w:t>
      </w:r>
      <w:r w:rsidR="00205F78">
        <w:rPr>
          <w:sz w:val="22"/>
          <w:szCs w:val="22"/>
        </w:rPr>
        <w:t xml:space="preserve">stations </w:t>
      </w:r>
      <w:r w:rsidR="00205F78" w:rsidRPr="00B768FF">
        <w:rPr>
          <w:sz w:val="22"/>
          <w:szCs w:val="22"/>
        </w:rPr>
        <w:t>will</w:t>
      </w:r>
      <w:r w:rsidR="004C51DB" w:rsidRPr="00B768FF">
        <w:rPr>
          <w:sz w:val="22"/>
          <w:szCs w:val="22"/>
        </w:rPr>
        <w:t xml:space="preserve"> be present throughout the facility and students will be encouraged to use them. </w:t>
      </w:r>
    </w:p>
    <w:p w14:paraId="6BF2C74F" w14:textId="77777777" w:rsidR="00B768FF" w:rsidRPr="00B768FF" w:rsidRDefault="00B768FF" w:rsidP="00B768FF">
      <w:pPr>
        <w:pStyle w:val="Default"/>
        <w:numPr>
          <w:ilvl w:val="0"/>
          <w:numId w:val="1"/>
        </w:numPr>
        <w:rPr>
          <w:sz w:val="22"/>
          <w:szCs w:val="22"/>
        </w:rPr>
      </w:pPr>
      <w:r w:rsidRPr="00B768FF">
        <w:rPr>
          <w:sz w:val="22"/>
          <w:szCs w:val="22"/>
        </w:rPr>
        <w:t xml:space="preserve">We welcome students to wear a mask if they are able, this is not mandatory. </w:t>
      </w:r>
    </w:p>
    <w:p w14:paraId="5BD50CC5" w14:textId="77777777" w:rsidR="004C51DB" w:rsidRPr="00B768FF" w:rsidRDefault="004C51DB" w:rsidP="005737E3">
      <w:pPr>
        <w:pStyle w:val="Default"/>
        <w:numPr>
          <w:ilvl w:val="0"/>
          <w:numId w:val="1"/>
        </w:numPr>
        <w:rPr>
          <w:sz w:val="22"/>
          <w:szCs w:val="22"/>
        </w:rPr>
      </w:pPr>
      <w:r w:rsidRPr="00B768FF">
        <w:rPr>
          <w:sz w:val="22"/>
          <w:szCs w:val="22"/>
        </w:rPr>
        <w:t xml:space="preserve">Keep in mind as you are waiting for your child, they are required to complete a 15-minute wait after receiving the vaccine. </w:t>
      </w:r>
    </w:p>
    <w:p w14:paraId="1757D123" w14:textId="77777777" w:rsidR="004C51DB" w:rsidRPr="00B768FF" w:rsidRDefault="004C51DB" w:rsidP="004C51DB">
      <w:pPr>
        <w:pStyle w:val="Default"/>
        <w:ind w:left="360"/>
        <w:rPr>
          <w:sz w:val="22"/>
          <w:szCs w:val="22"/>
        </w:rPr>
      </w:pPr>
    </w:p>
    <w:p w14:paraId="356E6DD3" w14:textId="256A1E43" w:rsidR="00B768FF" w:rsidRPr="00B768FF" w:rsidRDefault="00E16688" w:rsidP="00BB53D8">
      <w:pPr>
        <w:pStyle w:val="Default"/>
        <w:ind w:left="720"/>
        <w:rPr>
          <w:sz w:val="22"/>
          <w:szCs w:val="22"/>
        </w:rPr>
      </w:pPr>
      <w:r w:rsidRPr="00B768FF">
        <w:rPr>
          <w:sz w:val="22"/>
          <w:szCs w:val="22"/>
        </w:rPr>
        <w:t xml:space="preserve"> </w:t>
      </w:r>
    </w:p>
    <w:p w14:paraId="6877FF6E" w14:textId="77777777" w:rsidR="005737E3" w:rsidRPr="00B768FF" w:rsidRDefault="005737E3" w:rsidP="005737E3">
      <w:pPr>
        <w:pStyle w:val="Default"/>
        <w:rPr>
          <w:sz w:val="22"/>
          <w:szCs w:val="22"/>
        </w:rPr>
      </w:pPr>
      <w:r w:rsidRPr="00B768FF">
        <w:rPr>
          <w:sz w:val="22"/>
          <w:szCs w:val="22"/>
        </w:rPr>
        <w:t xml:space="preserve">If you have any questions, please contact the Public Health office at </w:t>
      </w:r>
      <w:r w:rsidRPr="00B768FF">
        <w:rPr>
          <w:b/>
          <w:bCs/>
          <w:sz w:val="22"/>
          <w:szCs w:val="22"/>
        </w:rPr>
        <w:t>453-8252</w:t>
      </w:r>
      <w:r w:rsidRPr="00B768FF">
        <w:rPr>
          <w:sz w:val="22"/>
          <w:szCs w:val="22"/>
        </w:rPr>
        <w:t xml:space="preserve">. </w:t>
      </w:r>
    </w:p>
    <w:p w14:paraId="5E8F1F9C" w14:textId="77777777" w:rsidR="005737E3" w:rsidRPr="00B768FF" w:rsidRDefault="005737E3" w:rsidP="005737E3">
      <w:pPr>
        <w:pStyle w:val="Default"/>
        <w:rPr>
          <w:sz w:val="22"/>
          <w:szCs w:val="22"/>
        </w:rPr>
      </w:pPr>
      <w:r w:rsidRPr="00B768FF">
        <w:rPr>
          <w:sz w:val="22"/>
          <w:szCs w:val="22"/>
        </w:rPr>
        <w:t xml:space="preserve">Sincerely, </w:t>
      </w:r>
    </w:p>
    <w:p w14:paraId="33BC9F28" w14:textId="77777777" w:rsidR="005737E3" w:rsidRPr="00B768FF" w:rsidRDefault="005737E3" w:rsidP="005737E3">
      <w:pPr>
        <w:pStyle w:val="Default"/>
        <w:rPr>
          <w:sz w:val="22"/>
          <w:szCs w:val="22"/>
        </w:rPr>
      </w:pPr>
      <w:r w:rsidRPr="00B768FF">
        <w:rPr>
          <w:sz w:val="22"/>
          <w:szCs w:val="22"/>
        </w:rPr>
        <w:t xml:space="preserve">Amanda Waller R.N., B.N. </w:t>
      </w:r>
    </w:p>
    <w:p w14:paraId="66328231" w14:textId="1F1857B9" w:rsidR="00551E43" w:rsidRPr="00BB53D8" w:rsidRDefault="005737E3" w:rsidP="005737E3">
      <w:pPr>
        <w:rPr>
          <w:rFonts w:ascii="Arial" w:hAnsi="Arial" w:cs="Arial"/>
          <w:sz w:val="22"/>
          <w:szCs w:val="22"/>
          <w:lang w:val="fr-CA"/>
        </w:rPr>
      </w:pPr>
      <w:r w:rsidRPr="00BB53D8">
        <w:rPr>
          <w:rFonts w:ascii="Arial" w:hAnsi="Arial" w:cs="Arial"/>
          <w:sz w:val="22"/>
          <w:szCs w:val="22"/>
          <w:lang w:val="fr-CA"/>
        </w:rPr>
        <w:t xml:space="preserve">Immunization </w:t>
      </w:r>
      <w:proofErr w:type="spellStart"/>
      <w:r w:rsidRPr="00BB53D8">
        <w:rPr>
          <w:rFonts w:ascii="Arial" w:hAnsi="Arial" w:cs="Arial"/>
          <w:sz w:val="22"/>
          <w:szCs w:val="22"/>
          <w:lang w:val="fr-CA"/>
        </w:rPr>
        <w:t>Coordinator</w:t>
      </w:r>
      <w:proofErr w:type="spellEnd"/>
    </w:p>
    <w:p w14:paraId="0B88454E" w14:textId="77777777" w:rsidR="006855B2" w:rsidRDefault="006855B2" w:rsidP="00D86B5B">
      <w:pPr>
        <w:pStyle w:val="Default"/>
        <w:rPr>
          <w:b/>
          <w:bCs/>
          <w:color w:val="auto"/>
          <w:sz w:val="22"/>
          <w:szCs w:val="22"/>
          <w:lang w:val="fr-CA"/>
        </w:rPr>
      </w:pPr>
    </w:p>
    <w:p w14:paraId="345BB03D" w14:textId="77777777" w:rsidR="006855B2" w:rsidRDefault="006855B2" w:rsidP="00D86B5B">
      <w:pPr>
        <w:pStyle w:val="Default"/>
        <w:rPr>
          <w:b/>
          <w:bCs/>
          <w:color w:val="auto"/>
          <w:sz w:val="22"/>
          <w:szCs w:val="22"/>
          <w:lang w:val="fr-CA"/>
        </w:rPr>
      </w:pPr>
    </w:p>
    <w:p w14:paraId="4F80AC24" w14:textId="77777777" w:rsidR="006855B2" w:rsidRDefault="006855B2" w:rsidP="00D86B5B">
      <w:pPr>
        <w:pStyle w:val="Default"/>
        <w:rPr>
          <w:b/>
          <w:bCs/>
          <w:color w:val="auto"/>
          <w:sz w:val="22"/>
          <w:szCs w:val="22"/>
          <w:lang w:val="fr-CA"/>
        </w:rPr>
      </w:pPr>
    </w:p>
    <w:p w14:paraId="254FE528" w14:textId="77777777" w:rsidR="00F26094" w:rsidRDefault="00F26094" w:rsidP="00D86B5B">
      <w:pPr>
        <w:pStyle w:val="Default"/>
        <w:rPr>
          <w:b/>
          <w:bCs/>
          <w:color w:val="auto"/>
          <w:sz w:val="22"/>
          <w:szCs w:val="22"/>
          <w:lang w:val="fr-CA"/>
        </w:rPr>
      </w:pPr>
    </w:p>
    <w:p w14:paraId="5EA460A2" w14:textId="77777777" w:rsidR="00F26094" w:rsidRDefault="00F26094" w:rsidP="00D86B5B">
      <w:pPr>
        <w:pStyle w:val="Default"/>
        <w:rPr>
          <w:b/>
          <w:bCs/>
          <w:color w:val="auto"/>
          <w:sz w:val="22"/>
          <w:szCs w:val="22"/>
          <w:lang w:val="fr-CA"/>
        </w:rPr>
      </w:pPr>
    </w:p>
    <w:p w14:paraId="453F0D5E" w14:textId="77777777" w:rsidR="00F26094" w:rsidRDefault="00F26094" w:rsidP="00D86B5B">
      <w:pPr>
        <w:pStyle w:val="Default"/>
        <w:rPr>
          <w:b/>
          <w:bCs/>
          <w:color w:val="auto"/>
          <w:sz w:val="22"/>
          <w:szCs w:val="22"/>
          <w:lang w:val="fr-CA"/>
        </w:rPr>
      </w:pPr>
    </w:p>
    <w:p w14:paraId="129837B0" w14:textId="77777777" w:rsidR="00F26094" w:rsidRDefault="00F26094" w:rsidP="00D86B5B">
      <w:pPr>
        <w:pStyle w:val="Default"/>
        <w:rPr>
          <w:b/>
          <w:bCs/>
          <w:color w:val="auto"/>
          <w:sz w:val="22"/>
          <w:szCs w:val="22"/>
          <w:lang w:val="fr-CA"/>
        </w:rPr>
      </w:pPr>
    </w:p>
    <w:p w14:paraId="45028CEC" w14:textId="1EF0AFE2" w:rsidR="00D86B5B" w:rsidRDefault="00D86B5B" w:rsidP="00D86B5B">
      <w:pPr>
        <w:pStyle w:val="Default"/>
        <w:rPr>
          <w:b/>
          <w:bCs/>
          <w:sz w:val="22"/>
          <w:szCs w:val="22"/>
          <w:lang w:val="fr-CA"/>
        </w:rPr>
      </w:pPr>
      <w:r>
        <w:rPr>
          <w:b/>
          <w:bCs/>
          <w:color w:val="auto"/>
          <w:sz w:val="22"/>
          <w:szCs w:val="22"/>
          <w:lang w:val="fr-CA"/>
        </w:rPr>
        <w:lastRenderedPageBreak/>
        <w:t>Cliniques d’immunisation de la Santé publique pour les élèves de la 7</w:t>
      </w:r>
      <w:r>
        <w:rPr>
          <w:b/>
          <w:bCs/>
          <w:color w:val="auto"/>
          <w:sz w:val="22"/>
          <w:szCs w:val="22"/>
          <w:vertAlign w:val="superscript"/>
          <w:lang w:val="fr-CA"/>
        </w:rPr>
        <w:t>e</w:t>
      </w:r>
      <w:r>
        <w:rPr>
          <w:b/>
          <w:bCs/>
          <w:color w:val="auto"/>
          <w:sz w:val="22"/>
          <w:szCs w:val="22"/>
          <w:lang w:val="fr-CA"/>
        </w:rPr>
        <w:t> année</w:t>
      </w:r>
    </w:p>
    <w:p w14:paraId="0DE50604" w14:textId="77777777" w:rsidR="00D86B5B" w:rsidRDefault="00D86B5B" w:rsidP="00D86B5B">
      <w:pPr>
        <w:pStyle w:val="Default"/>
        <w:rPr>
          <w:sz w:val="22"/>
          <w:szCs w:val="22"/>
          <w:lang w:val="fr-CA"/>
        </w:rPr>
      </w:pPr>
    </w:p>
    <w:p w14:paraId="2624777C" w14:textId="77777777" w:rsidR="00D86B5B" w:rsidRDefault="00D86B5B" w:rsidP="00D86B5B">
      <w:pPr>
        <w:pStyle w:val="Default"/>
        <w:rPr>
          <w:sz w:val="22"/>
          <w:szCs w:val="22"/>
          <w:lang w:val="fr-CA"/>
        </w:rPr>
      </w:pPr>
      <w:r>
        <w:rPr>
          <w:color w:val="auto"/>
          <w:sz w:val="22"/>
          <w:szCs w:val="22"/>
          <w:lang w:val="fr-CA"/>
        </w:rPr>
        <w:t>À l’attention du parent ou tuteur :</w:t>
      </w:r>
    </w:p>
    <w:p w14:paraId="60089415" w14:textId="77777777" w:rsidR="00D86B5B" w:rsidRDefault="00D86B5B" w:rsidP="00D86B5B">
      <w:pPr>
        <w:pStyle w:val="Default"/>
        <w:rPr>
          <w:sz w:val="22"/>
          <w:szCs w:val="22"/>
          <w:lang w:val="fr-CA"/>
        </w:rPr>
      </w:pPr>
      <w:r>
        <w:rPr>
          <w:sz w:val="22"/>
          <w:szCs w:val="22"/>
          <w:lang w:val="fr-CA"/>
        </w:rPr>
        <w:t xml:space="preserve"> </w:t>
      </w:r>
    </w:p>
    <w:p w14:paraId="4425C0C5" w14:textId="77777777" w:rsidR="00D86B5B" w:rsidRDefault="00D86B5B" w:rsidP="00D86B5B">
      <w:pPr>
        <w:pStyle w:val="Default"/>
        <w:rPr>
          <w:sz w:val="22"/>
          <w:szCs w:val="22"/>
          <w:lang w:val="fr-CA"/>
        </w:rPr>
      </w:pPr>
      <w:r>
        <w:rPr>
          <w:color w:val="auto"/>
          <w:sz w:val="22"/>
          <w:szCs w:val="22"/>
          <w:lang w:val="fr-CA"/>
        </w:rPr>
        <w:t>L’équipe de la Santé publique du Réseau de santé Horizon offrira la deuxième dose du vaccin contre le virus du papillome humain (VPH) afin de terminer le cycle entrepris au début de l’année scolaire 2019-2020.</w:t>
      </w:r>
      <w:r>
        <w:rPr>
          <w:sz w:val="22"/>
          <w:szCs w:val="22"/>
          <w:lang w:val="fr-CA"/>
        </w:rPr>
        <w:t xml:space="preserve"> </w:t>
      </w:r>
      <w:r>
        <w:rPr>
          <w:color w:val="auto"/>
          <w:sz w:val="22"/>
          <w:szCs w:val="22"/>
          <w:lang w:val="fr-CA"/>
        </w:rPr>
        <w:t>Il est très important que votre enfant termine le cycle de vaccins pour développer l’immunité nécessaire contre le virus du papillome humain.</w:t>
      </w:r>
    </w:p>
    <w:p w14:paraId="776128EB" w14:textId="77777777" w:rsidR="00D86B5B" w:rsidRDefault="00D86B5B" w:rsidP="00D86B5B">
      <w:pPr>
        <w:pStyle w:val="Default"/>
        <w:rPr>
          <w:sz w:val="22"/>
          <w:szCs w:val="22"/>
          <w:lang w:val="fr-CA"/>
        </w:rPr>
      </w:pPr>
    </w:p>
    <w:p w14:paraId="46DBD430" w14:textId="77777777" w:rsidR="00F26094" w:rsidRPr="005461E0" w:rsidRDefault="00F26094" w:rsidP="00F26094">
      <w:pPr>
        <w:pStyle w:val="Default"/>
        <w:rPr>
          <w:sz w:val="22"/>
          <w:szCs w:val="22"/>
          <w:highlight w:val="yellow"/>
          <w:lang w:val="fr-CA"/>
        </w:rPr>
      </w:pPr>
      <w:r w:rsidRPr="00C9157C">
        <w:rPr>
          <w:color w:val="auto"/>
          <w:sz w:val="22"/>
          <w:szCs w:val="22"/>
          <w:lang w:val="fr-CA"/>
        </w:rPr>
        <w:t>La clinique se tiendra à la date et à l’endroit suivants :</w:t>
      </w:r>
    </w:p>
    <w:p w14:paraId="7A68174A" w14:textId="4B184D06" w:rsidR="00F26094" w:rsidRPr="00F26094" w:rsidRDefault="00F26094" w:rsidP="00F26094">
      <w:pPr>
        <w:pStyle w:val="Default"/>
        <w:rPr>
          <w:sz w:val="22"/>
          <w:szCs w:val="22"/>
          <w:lang w:val="fr-CA"/>
        </w:rPr>
      </w:pPr>
      <w:r>
        <w:rPr>
          <w:sz w:val="22"/>
          <w:szCs w:val="22"/>
          <w:lang w:val="fr-CA"/>
        </w:rPr>
        <w:t xml:space="preserve">Date et heure : </w:t>
      </w:r>
      <w:r w:rsidRPr="00F26094">
        <w:rPr>
          <w:u w:val="single"/>
          <w:lang w:val="fr-CA"/>
        </w:rPr>
        <w:t xml:space="preserve">Le </w:t>
      </w:r>
      <w:r w:rsidR="00B14525">
        <w:rPr>
          <w:u w:val="single"/>
          <w:lang w:val="fr-CA"/>
        </w:rPr>
        <w:t>1</w:t>
      </w:r>
      <w:r w:rsidRPr="00F26094">
        <w:rPr>
          <w:u w:val="single"/>
          <w:lang w:val="fr-CA"/>
        </w:rPr>
        <w:t>6 juin 2020 à 1</w:t>
      </w:r>
      <w:r w:rsidR="007A3CBE">
        <w:rPr>
          <w:u w:val="single"/>
          <w:lang w:val="fr-CA"/>
        </w:rPr>
        <w:t>4</w:t>
      </w:r>
      <w:r w:rsidRPr="00F26094">
        <w:rPr>
          <w:u w:val="single"/>
          <w:lang w:val="fr-CA"/>
        </w:rPr>
        <w:t> h </w:t>
      </w:r>
      <w:r w:rsidR="00AA123B">
        <w:rPr>
          <w:u w:val="single"/>
          <w:lang w:val="fr-CA"/>
        </w:rPr>
        <w:t>3</w:t>
      </w:r>
      <w:bookmarkStart w:id="0" w:name="_GoBack"/>
      <w:bookmarkEnd w:id="0"/>
      <w:r w:rsidRPr="00F26094">
        <w:rPr>
          <w:u w:val="single"/>
          <w:lang w:val="fr-CA"/>
        </w:rPr>
        <w:t>0</w:t>
      </w:r>
    </w:p>
    <w:p w14:paraId="16DCC8C5" w14:textId="77777777" w:rsidR="00F26094" w:rsidRPr="00B768FF" w:rsidRDefault="00F26094" w:rsidP="00F26094">
      <w:pPr>
        <w:pStyle w:val="Default"/>
        <w:rPr>
          <w:sz w:val="22"/>
          <w:szCs w:val="22"/>
        </w:rPr>
      </w:pPr>
      <w:proofErr w:type="spellStart"/>
      <w:r w:rsidRPr="00F26094">
        <w:rPr>
          <w:sz w:val="22"/>
          <w:szCs w:val="22"/>
        </w:rPr>
        <w:t>Endroit</w:t>
      </w:r>
      <w:proofErr w:type="spellEnd"/>
      <w:r w:rsidRPr="00F26094">
        <w:rPr>
          <w:sz w:val="22"/>
          <w:szCs w:val="22"/>
        </w:rPr>
        <w:t xml:space="preserve"> : </w:t>
      </w:r>
      <w:proofErr w:type="spellStart"/>
      <w:r>
        <w:rPr>
          <w:sz w:val="22"/>
          <w:szCs w:val="22"/>
          <w:u w:val="single"/>
        </w:rPr>
        <w:t>Nashwaaksis</w:t>
      </w:r>
      <w:proofErr w:type="spellEnd"/>
      <w:r>
        <w:rPr>
          <w:sz w:val="22"/>
          <w:szCs w:val="22"/>
          <w:u w:val="single"/>
        </w:rPr>
        <w:t xml:space="preserve"> Field House 324 Fulton Avenue, Fredericton.</w:t>
      </w:r>
    </w:p>
    <w:p w14:paraId="50029315" w14:textId="7970BB1F" w:rsidR="00C87B4B" w:rsidRPr="00B14525" w:rsidRDefault="00C87B4B" w:rsidP="00D86B5B">
      <w:pPr>
        <w:pStyle w:val="Default"/>
        <w:rPr>
          <w:color w:val="auto"/>
          <w:sz w:val="22"/>
          <w:szCs w:val="22"/>
        </w:rPr>
      </w:pPr>
    </w:p>
    <w:p w14:paraId="640DE9AE" w14:textId="03B19DE2" w:rsidR="00D86B5B" w:rsidRDefault="00D86B5B" w:rsidP="00D86B5B">
      <w:pPr>
        <w:pStyle w:val="Default"/>
        <w:rPr>
          <w:sz w:val="22"/>
          <w:szCs w:val="22"/>
          <w:lang w:val="fr-CA"/>
        </w:rPr>
      </w:pPr>
      <w:r>
        <w:rPr>
          <w:color w:val="auto"/>
          <w:sz w:val="22"/>
          <w:szCs w:val="22"/>
          <w:lang w:val="fr-CA"/>
        </w:rPr>
        <w:t>En raison des mesures prises pour limiter la propagation de la COVID-19, la prochaine clinique sera différente des autres offertes préalablement dans les écoles.</w:t>
      </w:r>
      <w:r>
        <w:rPr>
          <w:sz w:val="22"/>
          <w:szCs w:val="22"/>
          <w:lang w:val="fr-CA"/>
        </w:rPr>
        <w:t xml:space="preserve"> </w:t>
      </w:r>
      <w:r>
        <w:rPr>
          <w:color w:val="auto"/>
          <w:sz w:val="22"/>
          <w:szCs w:val="22"/>
          <w:lang w:val="fr-CA"/>
        </w:rPr>
        <w:t>Veuillez lire attentivement les directives suivantes :</w:t>
      </w:r>
    </w:p>
    <w:p w14:paraId="04CAA443" w14:textId="77777777" w:rsidR="00D86B5B" w:rsidRDefault="00D86B5B" w:rsidP="00D86B5B">
      <w:pPr>
        <w:pStyle w:val="Default"/>
        <w:rPr>
          <w:sz w:val="22"/>
          <w:szCs w:val="22"/>
          <w:lang w:val="fr-CA"/>
        </w:rPr>
      </w:pPr>
    </w:p>
    <w:p w14:paraId="6D0C4EF7" w14:textId="77777777" w:rsidR="00D86B5B" w:rsidRDefault="00D86B5B" w:rsidP="00D86B5B">
      <w:pPr>
        <w:pStyle w:val="Default"/>
        <w:numPr>
          <w:ilvl w:val="0"/>
          <w:numId w:val="2"/>
        </w:numPr>
        <w:ind w:left="567"/>
        <w:rPr>
          <w:sz w:val="22"/>
          <w:szCs w:val="22"/>
          <w:lang w:val="fr-CA"/>
        </w:rPr>
      </w:pPr>
      <w:r>
        <w:rPr>
          <w:color w:val="auto"/>
          <w:sz w:val="22"/>
          <w:szCs w:val="22"/>
          <w:lang w:val="fr-CA"/>
        </w:rPr>
        <w:t>Les élèves devront arriver à l’heure exacte indiquée dans la présente lettre.</w:t>
      </w:r>
    </w:p>
    <w:p w14:paraId="0C3E5584" w14:textId="77777777" w:rsidR="00D86B5B" w:rsidRDefault="00D86B5B" w:rsidP="00D86B5B">
      <w:pPr>
        <w:pStyle w:val="Default"/>
        <w:numPr>
          <w:ilvl w:val="0"/>
          <w:numId w:val="2"/>
        </w:numPr>
        <w:ind w:left="567"/>
        <w:rPr>
          <w:sz w:val="22"/>
          <w:szCs w:val="22"/>
          <w:lang w:val="fr-CA"/>
        </w:rPr>
      </w:pPr>
      <w:r>
        <w:rPr>
          <w:color w:val="auto"/>
          <w:sz w:val="22"/>
          <w:szCs w:val="22"/>
          <w:lang w:val="fr-CA"/>
        </w:rPr>
        <w:t>Les élèves seront répartis en petits groupes selon leur titulaire de classe.</w:t>
      </w:r>
    </w:p>
    <w:p w14:paraId="4E635F20" w14:textId="77777777" w:rsidR="00D86B5B" w:rsidRDefault="00D86B5B" w:rsidP="00D86B5B">
      <w:pPr>
        <w:pStyle w:val="Default"/>
        <w:numPr>
          <w:ilvl w:val="0"/>
          <w:numId w:val="2"/>
        </w:numPr>
        <w:ind w:left="567"/>
        <w:rPr>
          <w:sz w:val="22"/>
          <w:szCs w:val="22"/>
          <w:lang w:val="fr-CA"/>
        </w:rPr>
      </w:pPr>
      <w:r>
        <w:rPr>
          <w:color w:val="auto"/>
          <w:sz w:val="22"/>
          <w:szCs w:val="22"/>
          <w:lang w:val="fr-CA"/>
        </w:rPr>
        <w:t>Les élèves sont priés d’entrer seuls dans l’établissement.</w:t>
      </w:r>
      <w:r>
        <w:rPr>
          <w:sz w:val="22"/>
          <w:szCs w:val="22"/>
          <w:lang w:val="fr-CA"/>
        </w:rPr>
        <w:t xml:space="preserve"> </w:t>
      </w:r>
      <w:r>
        <w:rPr>
          <w:color w:val="auto"/>
          <w:sz w:val="22"/>
          <w:szCs w:val="22"/>
          <w:lang w:val="fr-CA"/>
        </w:rPr>
        <w:t>Si votre enfant est incapable de se présenter à son rendez-vous de façon autonome, veuillez communiquer avec la Santé publique pour obtenir un rendez-vous au bureau de la Santé publique.</w:t>
      </w:r>
    </w:p>
    <w:p w14:paraId="554534FA" w14:textId="77777777" w:rsidR="00D86B5B" w:rsidRDefault="00D86B5B" w:rsidP="00D86B5B">
      <w:pPr>
        <w:pStyle w:val="Default"/>
        <w:numPr>
          <w:ilvl w:val="0"/>
          <w:numId w:val="2"/>
        </w:numPr>
        <w:ind w:left="567"/>
        <w:rPr>
          <w:lang w:val="fr-CA"/>
        </w:rPr>
      </w:pPr>
      <w:r>
        <w:rPr>
          <w:color w:val="auto"/>
          <w:sz w:val="22"/>
          <w:szCs w:val="22"/>
          <w:lang w:val="fr-CA"/>
        </w:rPr>
        <w:t>L’équipe de la Santé publique sera présente afin de s’assurer du respect des mesures d’éloignement physique.</w:t>
      </w:r>
      <w:r>
        <w:rPr>
          <w:sz w:val="22"/>
          <w:szCs w:val="22"/>
          <w:lang w:val="fr-CA"/>
        </w:rPr>
        <w:t xml:space="preserve"> </w:t>
      </w:r>
      <w:r>
        <w:rPr>
          <w:color w:val="auto"/>
          <w:sz w:val="22"/>
          <w:szCs w:val="22"/>
          <w:lang w:val="fr-CA"/>
        </w:rPr>
        <w:t>Nous vous encourageons à discuter avec votre enfant de l’importance de respecter les mesures d’éloignement physique malgré sa joie de revoir ses camarades de classe.</w:t>
      </w:r>
    </w:p>
    <w:p w14:paraId="5B0E394E" w14:textId="77777777" w:rsidR="00D86B5B" w:rsidRDefault="00D86B5B" w:rsidP="00D86B5B">
      <w:pPr>
        <w:pStyle w:val="Default"/>
        <w:numPr>
          <w:ilvl w:val="0"/>
          <w:numId w:val="2"/>
        </w:numPr>
        <w:ind w:left="567"/>
        <w:rPr>
          <w:sz w:val="22"/>
          <w:szCs w:val="22"/>
          <w:lang w:val="fr-CA"/>
        </w:rPr>
      </w:pPr>
      <w:r>
        <w:rPr>
          <w:color w:val="auto"/>
          <w:sz w:val="22"/>
          <w:szCs w:val="22"/>
          <w:lang w:val="fr-CA"/>
        </w:rPr>
        <w:t>Avant d’entrer dans l’établissement, les élèves devront répondre à des questions sur la présence de symptômes, leurs déplacements et leurs contacts avec des personnes susceptibles d’être porteuses du coronavirus ou qui ont reçu un diagnostic de COVID-19.</w:t>
      </w:r>
    </w:p>
    <w:p w14:paraId="4BB9410C" w14:textId="77777777" w:rsidR="00D86B5B" w:rsidRDefault="00D86B5B" w:rsidP="00D86B5B">
      <w:pPr>
        <w:pStyle w:val="Default"/>
        <w:numPr>
          <w:ilvl w:val="0"/>
          <w:numId w:val="2"/>
        </w:numPr>
        <w:ind w:left="567"/>
        <w:rPr>
          <w:sz w:val="22"/>
          <w:szCs w:val="22"/>
          <w:lang w:val="fr-CA"/>
        </w:rPr>
      </w:pPr>
      <w:r>
        <w:rPr>
          <w:color w:val="auto"/>
          <w:sz w:val="22"/>
          <w:szCs w:val="22"/>
          <w:lang w:val="fr-CA"/>
        </w:rPr>
        <w:t>Les endroits où passer et où attendre seront clairement indiqués afin que les élèves maintiennent la distance minimale requise entre eux.</w:t>
      </w:r>
    </w:p>
    <w:p w14:paraId="1D014FCA" w14:textId="77777777" w:rsidR="00D86B5B" w:rsidRDefault="00D86B5B" w:rsidP="00D86B5B">
      <w:pPr>
        <w:pStyle w:val="Default"/>
        <w:numPr>
          <w:ilvl w:val="0"/>
          <w:numId w:val="2"/>
        </w:numPr>
        <w:ind w:left="567"/>
        <w:rPr>
          <w:sz w:val="22"/>
          <w:szCs w:val="22"/>
          <w:lang w:val="fr-CA"/>
        </w:rPr>
      </w:pPr>
      <w:r>
        <w:rPr>
          <w:color w:val="auto"/>
          <w:sz w:val="22"/>
          <w:szCs w:val="22"/>
          <w:lang w:val="fr-CA"/>
        </w:rPr>
        <w:t>Nous installerons des distributrices de désinfectant pour les mains un peu partout dans l’établissement et encouragerons les élèves à les utiliser.</w:t>
      </w:r>
    </w:p>
    <w:p w14:paraId="565EB779" w14:textId="77777777" w:rsidR="00D86B5B" w:rsidRDefault="00D86B5B" w:rsidP="00D86B5B">
      <w:pPr>
        <w:pStyle w:val="Default"/>
        <w:numPr>
          <w:ilvl w:val="0"/>
          <w:numId w:val="2"/>
        </w:numPr>
        <w:ind w:left="567" w:right="-138"/>
        <w:rPr>
          <w:sz w:val="22"/>
          <w:szCs w:val="22"/>
          <w:lang w:val="fr-CA"/>
        </w:rPr>
      </w:pPr>
      <w:r>
        <w:rPr>
          <w:color w:val="auto"/>
          <w:sz w:val="22"/>
          <w:szCs w:val="22"/>
          <w:lang w:val="fr-CA"/>
        </w:rPr>
        <w:t>Nous invitons les élèves à porter un masque s’ils le peuvent, mais le port d’un masque n’est pas obligatoire.</w:t>
      </w:r>
    </w:p>
    <w:p w14:paraId="0AB1748D" w14:textId="77777777" w:rsidR="00D86B5B" w:rsidRDefault="00D86B5B" w:rsidP="00D86B5B">
      <w:pPr>
        <w:pStyle w:val="Default"/>
        <w:numPr>
          <w:ilvl w:val="0"/>
          <w:numId w:val="2"/>
        </w:numPr>
        <w:ind w:left="567" w:right="-138"/>
        <w:rPr>
          <w:lang w:val="fr-CA"/>
        </w:rPr>
      </w:pPr>
      <w:r>
        <w:rPr>
          <w:color w:val="auto"/>
          <w:sz w:val="22"/>
          <w:szCs w:val="22"/>
          <w:lang w:val="fr-CA"/>
        </w:rPr>
        <w:t>N’oubliez pas que votre enfant devra demeurer sur place durant 15 minutes après l’administration du vaccin.</w:t>
      </w:r>
    </w:p>
    <w:p w14:paraId="29E85A01" w14:textId="77777777" w:rsidR="00246176" w:rsidRDefault="00246176" w:rsidP="00D86B5B">
      <w:pPr>
        <w:pStyle w:val="Default"/>
        <w:rPr>
          <w:color w:val="auto"/>
          <w:sz w:val="22"/>
          <w:szCs w:val="22"/>
          <w:lang w:val="fr-CA"/>
        </w:rPr>
      </w:pPr>
    </w:p>
    <w:p w14:paraId="71D30653" w14:textId="7A1244DA" w:rsidR="00D86B5B" w:rsidRDefault="00D86B5B" w:rsidP="00D86B5B">
      <w:pPr>
        <w:pStyle w:val="Default"/>
        <w:rPr>
          <w:sz w:val="22"/>
          <w:szCs w:val="22"/>
          <w:lang w:val="fr-CA"/>
        </w:rPr>
      </w:pPr>
      <w:r>
        <w:rPr>
          <w:color w:val="auto"/>
          <w:sz w:val="22"/>
          <w:szCs w:val="22"/>
          <w:lang w:val="fr-CA"/>
        </w:rPr>
        <w:t xml:space="preserve">Si vous avez des questions, n’hésitez pas à communiquer avec le bureau de la Santé publique au </w:t>
      </w:r>
      <w:r>
        <w:rPr>
          <w:b/>
          <w:color w:val="auto"/>
          <w:sz w:val="22"/>
          <w:szCs w:val="22"/>
          <w:lang w:val="fr-CA"/>
        </w:rPr>
        <w:t>453-8252</w:t>
      </w:r>
      <w:r>
        <w:rPr>
          <w:color w:val="auto"/>
          <w:sz w:val="22"/>
          <w:szCs w:val="22"/>
          <w:lang w:val="fr-CA"/>
        </w:rPr>
        <w:t>.</w:t>
      </w:r>
    </w:p>
    <w:p w14:paraId="47A68780" w14:textId="77777777" w:rsidR="00D86B5B" w:rsidRDefault="00D86B5B" w:rsidP="00D86B5B">
      <w:pPr>
        <w:pStyle w:val="Default"/>
        <w:rPr>
          <w:sz w:val="22"/>
          <w:szCs w:val="22"/>
          <w:lang w:val="fr-CA"/>
        </w:rPr>
      </w:pPr>
    </w:p>
    <w:p w14:paraId="66A5886B" w14:textId="77777777" w:rsidR="006855B2" w:rsidRDefault="006855B2" w:rsidP="00D86B5B">
      <w:pPr>
        <w:pStyle w:val="Default"/>
        <w:rPr>
          <w:color w:val="auto"/>
          <w:sz w:val="22"/>
          <w:szCs w:val="22"/>
          <w:lang w:val="fr-CA"/>
        </w:rPr>
      </w:pPr>
    </w:p>
    <w:p w14:paraId="5AA92253" w14:textId="1658C5B6" w:rsidR="00D86B5B" w:rsidRDefault="00D86B5B" w:rsidP="00D86B5B">
      <w:pPr>
        <w:pStyle w:val="Default"/>
        <w:rPr>
          <w:sz w:val="22"/>
          <w:szCs w:val="22"/>
          <w:lang w:val="fr-CA"/>
        </w:rPr>
      </w:pPr>
      <w:r>
        <w:rPr>
          <w:color w:val="auto"/>
          <w:sz w:val="22"/>
          <w:szCs w:val="22"/>
          <w:lang w:val="fr-CA"/>
        </w:rPr>
        <w:t>Veuillez agréer, Madame, Monsieur, l’expression de mes sentiments les meilleurs.</w:t>
      </w:r>
    </w:p>
    <w:p w14:paraId="2596A86A" w14:textId="77777777" w:rsidR="00D86B5B" w:rsidRDefault="00D86B5B" w:rsidP="00D86B5B">
      <w:pPr>
        <w:pStyle w:val="Default"/>
        <w:rPr>
          <w:sz w:val="22"/>
          <w:szCs w:val="22"/>
          <w:lang w:val="fr-CA"/>
        </w:rPr>
      </w:pPr>
    </w:p>
    <w:p w14:paraId="1FC7B151" w14:textId="77777777" w:rsidR="00D86B5B" w:rsidRDefault="00D86B5B" w:rsidP="00D86B5B">
      <w:pPr>
        <w:pStyle w:val="Default"/>
        <w:rPr>
          <w:sz w:val="22"/>
          <w:szCs w:val="22"/>
          <w:lang w:val="fr-CA"/>
        </w:rPr>
      </w:pPr>
      <w:r>
        <w:rPr>
          <w:color w:val="auto"/>
          <w:sz w:val="22"/>
          <w:szCs w:val="22"/>
          <w:lang w:val="fr-CA"/>
        </w:rPr>
        <w:t>Amanda Waller, R.N., B.N.</w:t>
      </w:r>
    </w:p>
    <w:p w14:paraId="34B35340" w14:textId="3D333488" w:rsidR="00D86B5B" w:rsidRPr="00D86B5B" w:rsidRDefault="00D86B5B" w:rsidP="005737E3">
      <w:pPr>
        <w:rPr>
          <w:rFonts w:ascii="Arial" w:hAnsi="Arial" w:cs="Arial"/>
          <w:sz w:val="22"/>
          <w:szCs w:val="22"/>
          <w:lang w:val="fr-CA"/>
        </w:rPr>
      </w:pPr>
      <w:r>
        <w:rPr>
          <w:rFonts w:ascii="Arial" w:hAnsi="Arial" w:cs="Arial"/>
          <w:sz w:val="22"/>
          <w:szCs w:val="22"/>
          <w:lang w:val="fr-CA"/>
        </w:rPr>
        <w:t>Coordonnatrice du programme d’immunisation</w:t>
      </w:r>
    </w:p>
    <w:sectPr w:rsidR="00D86B5B" w:rsidRPr="00D86B5B" w:rsidSect="003C77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64709" w14:textId="77777777" w:rsidR="00B820C7" w:rsidRDefault="00B820C7" w:rsidP="002C27C7">
      <w:r>
        <w:separator/>
      </w:r>
    </w:p>
  </w:endnote>
  <w:endnote w:type="continuationSeparator" w:id="0">
    <w:p w14:paraId="6BED3A53" w14:textId="77777777" w:rsidR="00B820C7" w:rsidRDefault="00B820C7" w:rsidP="002C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15A7" w14:textId="77777777" w:rsidR="001F3D42" w:rsidRDefault="001F3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FB8B" w14:textId="77777777" w:rsidR="002C27C7" w:rsidRDefault="002C27C7">
    <w:pPr>
      <w:pStyle w:val="Footer"/>
    </w:pPr>
    <w:r>
      <w:rPr>
        <w:noProof/>
        <w:lang w:eastAsia="en-CA"/>
      </w:rPr>
      <w:drawing>
        <wp:anchor distT="0" distB="0" distL="114300" distR="114300" simplePos="0" relativeHeight="251658240" behindDoc="0" locked="0" layoutInCell="1" allowOverlap="1" wp14:anchorId="65A5CCAE" wp14:editId="24AA1E55">
          <wp:simplePos x="0" y="0"/>
          <wp:positionH relativeFrom="column">
            <wp:posOffset>-787400</wp:posOffset>
          </wp:positionH>
          <wp:positionV relativeFrom="page">
            <wp:posOffset>8526145</wp:posOffset>
          </wp:positionV>
          <wp:extent cx="7566660" cy="14097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_HEALTH_LH_ORIGINAL Footer.jpg"/>
                  <pic:cNvPicPr/>
                </pic:nvPicPr>
                <pic:blipFill>
                  <a:blip r:embed="rId1">
                    <a:extLst>
                      <a:ext uri="{28A0092B-C50C-407E-A947-70E740481C1C}">
                        <a14:useLocalDpi xmlns:a14="http://schemas.microsoft.com/office/drawing/2010/main" val="0"/>
                      </a:ext>
                    </a:extLst>
                  </a:blip>
                  <a:stretch>
                    <a:fillRect/>
                  </a:stretch>
                </pic:blipFill>
                <pic:spPr>
                  <a:xfrm>
                    <a:off x="0" y="0"/>
                    <a:ext cx="7566660" cy="14097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7916" w14:textId="77777777" w:rsidR="001F3D42" w:rsidRDefault="001F3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03854" w14:textId="77777777" w:rsidR="00B820C7" w:rsidRDefault="00B820C7" w:rsidP="002C27C7">
      <w:r>
        <w:separator/>
      </w:r>
    </w:p>
  </w:footnote>
  <w:footnote w:type="continuationSeparator" w:id="0">
    <w:p w14:paraId="57A9BF63" w14:textId="77777777" w:rsidR="00B820C7" w:rsidRDefault="00B820C7" w:rsidP="002C2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26A4B" w14:textId="77777777" w:rsidR="001F3D42" w:rsidRDefault="001F3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2BFE" w14:textId="77777777" w:rsidR="002C27C7" w:rsidRDefault="002C27C7">
    <w:pPr>
      <w:pStyle w:val="Header"/>
    </w:pPr>
    <w:r>
      <w:rPr>
        <w:noProof/>
        <w:lang w:eastAsia="en-CA"/>
      </w:rPr>
      <w:drawing>
        <wp:anchor distT="0" distB="0" distL="114300" distR="114300" simplePos="0" relativeHeight="251659264" behindDoc="0" locked="0" layoutInCell="1" allowOverlap="1" wp14:anchorId="505CA61F" wp14:editId="0D5DE1A2">
          <wp:simplePos x="0" y="0"/>
          <wp:positionH relativeFrom="column">
            <wp:posOffset>-442595</wp:posOffset>
          </wp:positionH>
          <wp:positionV relativeFrom="page">
            <wp:posOffset>76200</wp:posOffset>
          </wp:positionV>
          <wp:extent cx="710946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_HEALTH_LH_ORIGINAL Header.jpg"/>
                  <pic:cNvPicPr/>
                </pic:nvPicPr>
                <pic:blipFill>
                  <a:blip r:embed="rId1">
                    <a:extLst>
                      <a:ext uri="{28A0092B-C50C-407E-A947-70E740481C1C}">
                        <a14:useLocalDpi xmlns:a14="http://schemas.microsoft.com/office/drawing/2010/main" val="0"/>
                      </a:ext>
                    </a:extLst>
                  </a:blip>
                  <a:stretch>
                    <a:fillRect/>
                  </a:stretch>
                </pic:blipFill>
                <pic:spPr>
                  <a:xfrm>
                    <a:off x="0" y="0"/>
                    <a:ext cx="710946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5226" w14:textId="77777777" w:rsidR="001F3D42" w:rsidRDefault="001F3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3793B"/>
    <w:multiLevelType w:val="hybridMultilevel"/>
    <w:tmpl w:val="D28C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0C7"/>
    <w:rsid w:val="000526AB"/>
    <w:rsid w:val="001F3D42"/>
    <w:rsid w:val="00202B3B"/>
    <w:rsid w:val="00205F78"/>
    <w:rsid w:val="00246176"/>
    <w:rsid w:val="002C27C7"/>
    <w:rsid w:val="00316961"/>
    <w:rsid w:val="0034483E"/>
    <w:rsid w:val="00351FDE"/>
    <w:rsid w:val="003A2870"/>
    <w:rsid w:val="003C77A3"/>
    <w:rsid w:val="00422876"/>
    <w:rsid w:val="004A7E8B"/>
    <w:rsid w:val="004B192D"/>
    <w:rsid w:val="004B32A6"/>
    <w:rsid w:val="004C51DB"/>
    <w:rsid w:val="00522704"/>
    <w:rsid w:val="0056438D"/>
    <w:rsid w:val="005737E3"/>
    <w:rsid w:val="00652E3A"/>
    <w:rsid w:val="006855B2"/>
    <w:rsid w:val="007878A3"/>
    <w:rsid w:val="007A3CBE"/>
    <w:rsid w:val="0080312C"/>
    <w:rsid w:val="00817D68"/>
    <w:rsid w:val="008D6CE7"/>
    <w:rsid w:val="00971895"/>
    <w:rsid w:val="009D3F5F"/>
    <w:rsid w:val="00AA123B"/>
    <w:rsid w:val="00AE0D59"/>
    <w:rsid w:val="00B14525"/>
    <w:rsid w:val="00B3028E"/>
    <w:rsid w:val="00B768FF"/>
    <w:rsid w:val="00B820C7"/>
    <w:rsid w:val="00BB53D8"/>
    <w:rsid w:val="00C87B4B"/>
    <w:rsid w:val="00CF5425"/>
    <w:rsid w:val="00D66224"/>
    <w:rsid w:val="00D86B5B"/>
    <w:rsid w:val="00D94686"/>
    <w:rsid w:val="00E16688"/>
    <w:rsid w:val="00EF4477"/>
    <w:rsid w:val="00F260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D4BA07"/>
  <w15:docId w15:val="{1D70CF6C-1D1B-44E7-8EB8-E53C1749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C7"/>
    <w:pPr>
      <w:tabs>
        <w:tab w:val="center" w:pos="4680"/>
        <w:tab w:val="right" w:pos="9360"/>
      </w:tabs>
    </w:pPr>
  </w:style>
  <w:style w:type="character" w:customStyle="1" w:styleId="HeaderChar">
    <w:name w:val="Header Char"/>
    <w:basedOn w:val="DefaultParagraphFont"/>
    <w:link w:val="Header"/>
    <w:uiPriority w:val="99"/>
    <w:rsid w:val="002C27C7"/>
  </w:style>
  <w:style w:type="paragraph" w:styleId="Footer">
    <w:name w:val="footer"/>
    <w:basedOn w:val="Normal"/>
    <w:link w:val="FooterChar"/>
    <w:uiPriority w:val="99"/>
    <w:unhideWhenUsed/>
    <w:rsid w:val="002C27C7"/>
    <w:pPr>
      <w:tabs>
        <w:tab w:val="center" w:pos="4680"/>
        <w:tab w:val="right" w:pos="9360"/>
      </w:tabs>
    </w:pPr>
  </w:style>
  <w:style w:type="character" w:customStyle="1" w:styleId="FooterChar">
    <w:name w:val="Footer Char"/>
    <w:basedOn w:val="DefaultParagraphFont"/>
    <w:link w:val="Footer"/>
    <w:uiPriority w:val="99"/>
    <w:rsid w:val="002C27C7"/>
  </w:style>
  <w:style w:type="paragraph" w:customStyle="1" w:styleId="Default">
    <w:name w:val="Default"/>
    <w:rsid w:val="005737E3"/>
    <w:pPr>
      <w:autoSpaceDE w:val="0"/>
      <w:autoSpaceDN w:val="0"/>
      <w:adjustRightInd w:val="0"/>
    </w:pPr>
    <w:rPr>
      <w:rFonts w:ascii="Arial" w:hAnsi="Arial" w:cs="Arial"/>
      <w:color w:val="000000"/>
      <w:lang w:val="en-US"/>
    </w:rPr>
  </w:style>
  <w:style w:type="character" w:styleId="CommentReference">
    <w:name w:val="annotation reference"/>
    <w:basedOn w:val="DefaultParagraphFont"/>
    <w:uiPriority w:val="99"/>
    <w:semiHidden/>
    <w:unhideWhenUsed/>
    <w:rsid w:val="00205F78"/>
    <w:rPr>
      <w:sz w:val="16"/>
      <w:szCs w:val="16"/>
    </w:rPr>
  </w:style>
  <w:style w:type="paragraph" w:styleId="CommentText">
    <w:name w:val="annotation text"/>
    <w:basedOn w:val="Normal"/>
    <w:link w:val="CommentTextChar"/>
    <w:uiPriority w:val="99"/>
    <w:semiHidden/>
    <w:unhideWhenUsed/>
    <w:rsid w:val="00205F78"/>
    <w:rPr>
      <w:sz w:val="20"/>
      <w:szCs w:val="20"/>
    </w:rPr>
  </w:style>
  <w:style w:type="character" w:customStyle="1" w:styleId="CommentTextChar">
    <w:name w:val="Comment Text Char"/>
    <w:basedOn w:val="DefaultParagraphFont"/>
    <w:link w:val="CommentText"/>
    <w:uiPriority w:val="99"/>
    <w:semiHidden/>
    <w:rsid w:val="00205F78"/>
    <w:rPr>
      <w:sz w:val="20"/>
      <w:szCs w:val="20"/>
    </w:rPr>
  </w:style>
  <w:style w:type="paragraph" w:styleId="CommentSubject">
    <w:name w:val="annotation subject"/>
    <w:basedOn w:val="CommentText"/>
    <w:next w:val="CommentText"/>
    <w:link w:val="CommentSubjectChar"/>
    <w:uiPriority w:val="99"/>
    <w:semiHidden/>
    <w:unhideWhenUsed/>
    <w:rsid w:val="00205F78"/>
    <w:rPr>
      <w:b/>
      <w:bCs/>
    </w:rPr>
  </w:style>
  <w:style w:type="character" w:customStyle="1" w:styleId="CommentSubjectChar">
    <w:name w:val="Comment Subject Char"/>
    <w:basedOn w:val="CommentTextChar"/>
    <w:link w:val="CommentSubject"/>
    <w:uiPriority w:val="99"/>
    <w:semiHidden/>
    <w:rsid w:val="00205F78"/>
    <w:rPr>
      <w:b/>
      <w:bCs/>
      <w:sz w:val="20"/>
      <w:szCs w:val="20"/>
    </w:rPr>
  </w:style>
  <w:style w:type="paragraph" w:styleId="BalloonText">
    <w:name w:val="Balloon Text"/>
    <w:basedOn w:val="Normal"/>
    <w:link w:val="BalloonTextChar"/>
    <w:uiPriority w:val="99"/>
    <w:semiHidden/>
    <w:unhideWhenUsed/>
    <w:rsid w:val="00205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F78"/>
    <w:rPr>
      <w:rFonts w:ascii="Segoe UI" w:hAnsi="Segoe UI" w:cs="Segoe UI"/>
      <w:sz w:val="18"/>
      <w:szCs w:val="18"/>
    </w:rPr>
  </w:style>
  <w:style w:type="paragraph" w:styleId="Revision">
    <w:name w:val="Revision"/>
    <w:hidden/>
    <w:uiPriority w:val="99"/>
    <w:semiHidden/>
    <w:rsid w:val="00205F78"/>
  </w:style>
  <w:style w:type="table" w:styleId="TableGrid">
    <w:name w:val="Table Grid"/>
    <w:basedOn w:val="TableNormal"/>
    <w:uiPriority w:val="39"/>
    <w:rsid w:val="00BB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9F9CFE2F0DEA84CADD8FE6B3EB8ED1A" ma:contentTypeVersion="9" ma:contentTypeDescription="" ma:contentTypeScope="" ma:versionID="3ed356ea9c247b4eeb2662e6f20b053f">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2C081-2C38-494E-A2F5-D73CBA91F9FF}"/>
</file>

<file path=customXml/itemProps2.xml><?xml version="1.0" encoding="utf-8"?>
<ds:datastoreItem xmlns:ds="http://schemas.openxmlformats.org/officeDocument/2006/customXml" ds:itemID="{DD4340A8-9317-488C-8117-67CDA8DBAFF0}"/>
</file>

<file path=customXml/itemProps3.xml><?xml version="1.0" encoding="utf-8"?>
<ds:datastoreItem xmlns:ds="http://schemas.openxmlformats.org/officeDocument/2006/customXml" ds:itemID="{AFFF92B0-7E27-422D-827C-935C08939A40}"/>
</file>

<file path=docProps/app.xml><?xml version="1.0" encoding="utf-8"?>
<Properties xmlns="http://schemas.openxmlformats.org/officeDocument/2006/extended-properties" xmlns:vt="http://schemas.openxmlformats.org/officeDocument/2006/docPropsVTypes">
  <Template>B029AC58</Template>
  <TotalTime>1</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Waller, Amanda (DH/MS)</dc:creator>
  <cp:keywords/>
  <dc:description/>
  <cp:lastModifiedBy>Laking, Jamie (DH/MS)</cp:lastModifiedBy>
  <cp:revision>3</cp:revision>
  <dcterms:created xsi:type="dcterms:W3CDTF">2020-05-22T13:41:00Z</dcterms:created>
  <dcterms:modified xsi:type="dcterms:W3CDTF">2020-05-22T13:42:00Z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0x010100F2A1E1E4D320C749A22EC3F91FD053D600E9F9CFE2F0DEA84CADD8FE6B3EB8ED1A</vt:lpwstr>
  </property>
  <property fmtid="{D5CDD505-2E9C-101B-9397-08002B2CF9AE}" pid="3" name="Work Site">
    <vt:lpwstr/>
  </property>
  <property fmtid="{D5CDD505-2E9C-101B-9397-08002B2CF9AE}" pid="4" name="Retention Period">
    <vt:lpwstr/>
  </property>
  <property fmtid="{D5CDD505-2E9C-101B-9397-08002B2CF9AE}" pid="5" name="Organization Name">
    <vt:lpwstr/>
  </property>
  <property fmtid="{D5CDD505-2E9C-101B-9397-08002B2CF9AE}" pid="6" name="Department Name">
    <vt:lpwstr/>
  </property>
  <property fmtid="{D5CDD505-2E9C-101B-9397-08002B2CF9AE}" pid="7" name="Language Type">
    <vt:lpwstr/>
  </property>
</Properties>
</file>